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C94" w:rsidRPr="00CF4C94" w:rsidRDefault="00CF4C94" w:rsidP="00CF4C94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CF4C94" w:rsidRPr="00CF4C94" w:rsidRDefault="00CF4C94" w:rsidP="00CF4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uk-UA" w:eastAsia="ru-RU"/>
        </w:rPr>
      </w:pPr>
      <w:r w:rsidRPr="00CF4C9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ЧЕРНІГІВСЬКА ОБЛАСНА ДЕРЖАВНА АДМІНІСТРАЦІЯ</w:t>
      </w:r>
    </w:p>
    <w:p w:rsidR="00CF4C94" w:rsidRPr="00CF4C94" w:rsidRDefault="00CF4C94" w:rsidP="00CF4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uk-UA" w:eastAsia="ru-RU"/>
        </w:rPr>
      </w:pPr>
      <w:r w:rsidRPr="00CF4C94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uk-UA" w:eastAsia="ru-RU"/>
        </w:rPr>
        <w:t xml:space="preserve">ДЕПАРТАМЕНТ КУЛЬТУРИ І ТУРИЗМУ, </w:t>
      </w:r>
    </w:p>
    <w:p w:rsidR="00CF4C94" w:rsidRPr="00CF4C94" w:rsidRDefault="00CF4C94" w:rsidP="00CF4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uk-UA" w:eastAsia="ru-RU"/>
        </w:rPr>
      </w:pPr>
      <w:r w:rsidRPr="00CF4C94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uk-UA" w:eastAsia="ru-RU"/>
        </w:rPr>
        <w:t>НАЦІОНАЛЬНОСТЕЙ ТА РЕЛІГІЙ</w:t>
      </w:r>
      <w:r w:rsidRPr="00CF4C9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</w:p>
    <w:p w:rsidR="00CF4C94" w:rsidRPr="00CF4C94" w:rsidRDefault="00CF4C94" w:rsidP="00CF4C94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pacing w:val="200"/>
          <w:sz w:val="28"/>
          <w:szCs w:val="28"/>
          <w:lang w:val="uk-UA" w:eastAsia="ru-RU"/>
        </w:rPr>
      </w:pPr>
      <w:r w:rsidRPr="00CF4C94">
        <w:rPr>
          <w:rFonts w:ascii="Times New Roman" w:eastAsia="Times New Roman" w:hAnsi="Times New Roman" w:cs="Times New Roman"/>
          <w:b/>
          <w:spacing w:val="200"/>
          <w:sz w:val="28"/>
          <w:szCs w:val="28"/>
          <w:lang w:val="uk-UA" w:eastAsia="ru-RU"/>
        </w:rPr>
        <w:t>НАКАЗ</w:t>
      </w:r>
    </w:p>
    <w:p w:rsidR="00CF4C94" w:rsidRPr="00CF4C94" w:rsidRDefault="00CF4C94" w:rsidP="00CF4C94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pacing w:val="200"/>
          <w:sz w:val="28"/>
          <w:szCs w:val="28"/>
          <w:lang w:val="uk-UA" w:eastAsia="ru-RU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CF4C94" w:rsidRPr="00CF4C94" w:rsidTr="00E60F4B">
        <w:trPr>
          <w:trHeight w:val="620"/>
        </w:trPr>
        <w:tc>
          <w:tcPr>
            <w:tcW w:w="3622" w:type="dxa"/>
          </w:tcPr>
          <w:p w:rsidR="00CF4C94" w:rsidRPr="00CF4C94" w:rsidRDefault="00CF4C94" w:rsidP="00CF4C9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F4C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="00A80E2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25</w:t>
            </w:r>
            <w:r w:rsidRPr="00CF4C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грудня 2024 р.</w:t>
            </w:r>
          </w:p>
        </w:tc>
        <w:tc>
          <w:tcPr>
            <w:tcW w:w="2758" w:type="dxa"/>
          </w:tcPr>
          <w:p w:rsidR="00CF4C94" w:rsidRPr="00CF4C94" w:rsidRDefault="00CF4C94" w:rsidP="00CF4C9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4C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Чернігів</w:t>
            </w:r>
          </w:p>
        </w:tc>
        <w:tc>
          <w:tcPr>
            <w:tcW w:w="3190" w:type="dxa"/>
          </w:tcPr>
          <w:p w:rsidR="00CF4C94" w:rsidRPr="00CF4C94" w:rsidRDefault="00CF4C94" w:rsidP="00A80E2D">
            <w:pPr>
              <w:spacing w:before="120"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F4C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№  </w:t>
            </w:r>
            <w:r w:rsidR="00A80E2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215</w:t>
            </w:r>
          </w:p>
        </w:tc>
      </w:tr>
    </w:tbl>
    <w:p w:rsidR="00CF4C94" w:rsidRPr="00CF4C94" w:rsidRDefault="00CF4C94" w:rsidP="00CF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1BEE" w:rsidRPr="00561BEE" w:rsidRDefault="00561BEE" w:rsidP="00561BE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61BE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впорядкування обліку </w:t>
      </w:r>
    </w:p>
    <w:p w:rsidR="00561BEE" w:rsidRPr="00561BEE" w:rsidRDefault="00561BEE" w:rsidP="00561BE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61BE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об’єктів культурної спадщини</w:t>
      </w:r>
    </w:p>
    <w:p w:rsidR="00CF4C94" w:rsidRPr="00CF4C94" w:rsidRDefault="00CF4C94" w:rsidP="00CF4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3EF8" w:rsidRPr="00A83EF8" w:rsidRDefault="00CF4C94" w:rsidP="00CF4C94">
      <w:pPr>
        <w:tabs>
          <w:tab w:val="left" w:pos="3300"/>
        </w:tabs>
        <w:spacing w:after="120" w:line="276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CF4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A83EF8" w:rsidRPr="00A83EF8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пункту 6 частини першої статті 6, частини другої статті 14 Закону України «Про охорону культурної спадщини», з метою забезпечення охорони і збереження щойно виявлених </w:t>
      </w:r>
      <w:r w:rsidR="00060C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об’єктів археології</w:t>
      </w:r>
      <w:r w:rsidR="00A83EF8" w:rsidRPr="00A83E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A83EF8" w:rsidRPr="00A83EF8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Чернігівської області</w:t>
      </w:r>
    </w:p>
    <w:p w:rsidR="00A83EF8" w:rsidRPr="00A83EF8" w:rsidRDefault="00B936AB" w:rsidP="00E53756">
      <w:pPr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 </w:t>
      </w:r>
      <w:r w:rsidR="00A83EF8" w:rsidRPr="00A83E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83EF8" w:rsidRPr="00A83E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83EF8" w:rsidRPr="00A83E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83EF8" w:rsidRPr="00A83E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83EF8" w:rsidRPr="00A83E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83EF8" w:rsidRPr="00A83E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ю:</w:t>
      </w:r>
    </w:p>
    <w:p w:rsidR="00A83EF8" w:rsidRPr="00A83EF8" w:rsidRDefault="00A83EF8" w:rsidP="00E53756">
      <w:pPr>
        <w:tabs>
          <w:tab w:val="left" w:pos="709"/>
          <w:tab w:val="left" w:pos="1134"/>
        </w:tabs>
        <w:spacing w:after="0" w:line="276" w:lineRule="auto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83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Затвердити </w:t>
      </w:r>
      <w:r w:rsidR="00FD1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відкоригований</w:t>
      </w:r>
      <w:r w:rsidRPr="00A83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83E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перелік об’єктів культурної спадщини </w:t>
      </w:r>
      <w:r w:rsidR="00FD15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Ічнянської територіальної громади Прилуцького району </w:t>
      </w:r>
      <w:r w:rsidRPr="00A83E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Чернігівської області згідно з </w:t>
      </w:r>
      <w:r w:rsidR="00FD1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додатком 1</w:t>
      </w:r>
      <w:r w:rsidR="00B936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537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зв’язку розширенням їх територіальних чи хронологічних меж.</w:t>
      </w:r>
    </w:p>
    <w:p w:rsidR="00A83EF8" w:rsidRPr="00A83EF8" w:rsidRDefault="00A83EF8" w:rsidP="00E53756">
      <w:pPr>
        <w:spacing w:after="0" w:line="276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3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Контроль за виконанням наказу покласти на заступника директора Департаменту – начальника управління туризму та охорони культурної спадщини Павла ВЕСЕЛОВА.</w:t>
      </w:r>
    </w:p>
    <w:p w:rsidR="00A83EF8" w:rsidRPr="00A83EF8" w:rsidRDefault="00A83EF8" w:rsidP="00A83EF8">
      <w:pPr>
        <w:spacing w:after="0" w:line="276" w:lineRule="auto"/>
        <w:ind w:right="283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3EF8" w:rsidRPr="00A83EF8" w:rsidRDefault="00A83EF8" w:rsidP="00A83EF8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3EF8" w:rsidRPr="00A83EF8" w:rsidRDefault="00A83EF8" w:rsidP="00A83EF8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30"/>
          <w:szCs w:val="30"/>
          <w:lang w:val="uk-UA" w:eastAsia="ru-RU"/>
        </w:rPr>
      </w:pPr>
      <w:r w:rsidRPr="00A83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                                                                                    Людмила ЗАМАЙ</w:t>
      </w:r>
    </w:p>
    <w:p w:rsidR="00A83EF8" w:rsidRPr="00A83EF8" w:rsidRDefault="00A83EF8" w:rsidP="00A83EF8">
      <w:pPr>
        <w:spacing w:after="0" w:line="240" w:lineRule="auto"/>
        <w:ind w:right="283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A83EF8" w:rsidRPr="00A83EF8" w:rsidRDefault="00A83EF8" w:rsidP="00A83EF8">
      <w:pPr>
        <w:spacing w:after="0" w:line="240" w:lineRule="auto"/>
        <w:ind w:right="283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A83EF8" w:rsidRPr="00A83EF8" w:rsidRDefault="00A83EF8" w:rsidP="00A83E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A83EF8" w:rsidRPr="00A83EF8" w:rsidRDefault="00A83EF8" w:rsidP="00A83E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A83EF8" w:rsidRPr="00A83EF8" w:rsidRDefault="00A83EF8" w:rsidP="00A83E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A83EF8" w:rsidRPr="00A83EF8" w:rsidRDefault="00A83EF8" w:rsidP="00A83E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E53756" w:rsidRDefault="00E53756" w:rsidP="00A83EF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E53756" w:rsidRDefault="00E53756">
      <w:pP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br w:type="page"/>
      </w:r>
    </w:p>
    <w:p w:rsidR="00A83EF8" w:rsidRPr="00A83EF8" w:rsidRDefault="00A83EF8" w:rsidP="00A83EF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154"/>
        <w:gridCol w:w="3377"/>
      </w:tblGrid>
      <w:tr w:rsidR="00A83EF8" w:rsidRPr="00A83EF8" w:rsidTr="00E53756">
        <w:tc>
          <w:tcPr>
            <w:tcW w:w="6237" w:type="dxa"/>
          </w:tcPr>
          <w:p w:rsidR="00A83EF8" w:rsidRPr="00A83EF8" w:rsidRDefault="00A83EF8" w:rsidP="00A8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83E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Подає:</w:t>
            </w:r>
          </w:p>
          <w:p w:rsidR="00A83EF8" w:rsidRPr="00A83EF8" w:rsidRDefault="00A83EF8" w:rsidP="00A8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E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відділу</w:t>
            </w:r>
          </w:p>
          <w:p w:rsidR="00A83EF8" w:rsidRPr="00A83EF8" w:rsidRDefault="00A83EF8" w:rsidP="00A8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E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охорони культурної спадщини</w:t>
            </w:r>
          </w:p>
          <w:p w:rsidR="00A83EF8" w:rsidRPr="00A83EF8" w:rsidRDefault="00A83EF8" w:rsidP="00A8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83E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Департаменту</w:t>
            </w:r>
          </w:p>
        </w:tc>
        <w:tc>
          <w:tcPr>
            <w:tcW w:w="3402" w:type="dxa"/>
          </w:tcPr>
          <w:p w:rsidR="00E53756" w:rsidRDefault="00E53756" w:rsidP="00A83EF8">
            <w:pPr>
              <w:tabs>
                <w:tab w:val="left" w:pos="6379"/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53756" w:rsidRDefault="00E53756" w:rsidP="00A83EF8">
            <w:pPr>
              <w:tabs>
                <w:tab w:val="left" w:pos="6379"/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53756" w:rsidRDefault="00E53756" w:rsidP="00A83EF8">
            <w:pPr>
              <w:tabs>
                <w:tab w:val="left" w:pos="6379"/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83EF8" w:rsidRPr="00A83EF8" w:rsidRDefault="00A83EF8" w:rsidP="00A83EF8">
            <w:pPr>
              <w:tabs>
                <w:tab w:val="left" w:pos="6379"/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E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Олександр БОГУШ</w:t>
            </w:r>
          </w:p>
        </w:tc>
      </w:tr>
      <w:tr w:rsidR="00A83EF8" w:rsidRPr="00A83EF8" w:rsidTr="00E53756">
        <w:tc>
          <w:tcPr>
            <w:tcW w:w="6237" w:type="dxa"/>
          </w:tcPr>
          <w:p w:rsidR="00A83EF8" w:rsidRPr="00A83EF8" w:rsidRDefault="00A83EF8" w:rsidP="00A8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A83EF8" w:rsidRPr="00A83EF8" w:rsidRDefault="00A83EF8" w:rsidP="00A8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A83EF8" w:rsidRPr="00A83EF8" w:rsidRDefault="00A83EF8" w:rsidP="00A8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83E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Погоджено:</w:t>
            </w:r>
          </w:p>
          <w:p w:rsidR="00A83EF8" w:rsidRPr="00A83EF8" w:rsidRDefault="00A83EF8" w:rsidP="00A8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E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– начальник</w:t>
            </w:r>
          </w:p>
          <w:p w:rsidR="00A83EF8" w:rsidRPr="00A83EF8" w:rsidRDefault="00A83EF8" w:rsidP="00A8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E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туризму та охорони </w:t>
            </w:r>
          </w:p>
          <w:p w:rsidR="00A83EF8" w:rsidRPr="00A83EF8" w:rsidRDefault="00A83EF8" w:rsidP="00A8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83E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культурної спадщини</w:t>
            </w:r>
          </w:p>
        </w:tc>
        <w:tc>
          <w:tcPr>
            <w:tcW w:w="3402" w:type="dxa"/>
          </w:tcPr>
          <w:p w:rsidR="00A83EF8" w:rsidRPr="00A83EF8" w:rsidRDefault="00A83EF8" w:rsidP="00A8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A83EF8" w:rsidRPr="00A83EF8" w:rsidRDefault="00A83EF8" w:rsidP="00A8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A83EF8" w:rsidRPr="00A83EF8" w:rsidRDefault="00A83EF8" w:rsidP="00A8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A83EF8" w:rsidRPr="00A83EF8" w:rsidRDefault="00A83EF8" w:rsidP="00A8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83EF8" w:rsidRPr="00A83EF8" w:rsidRDefault="00A83EF8" w:rsidP="00A8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83EF8" w:rsidRPr="00A83EF8" w:rsidRDefault="00A83EF8" w:rsidP="00A8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83E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Павло ВЕСЕЛОВ</w:t>
            </w:r>
          </w:p>
        </w:tc>
      </w:tr>
      <w:tr w:rsidR="00A83EF8" w:rsidRPr="00A83EF8" w:rsidTr="00E53756">
        <w:tc>
          <w:tcPr>
            <w:tcW w:w="6237" w:type="dxa"/>
          </w:tcPr>
          <w:p w:rsidR="00A83EF8" w:rsidRPr="00A83EF8" w:rsidRDefault="00A83EF8" w:rsidP="00A8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83EF8" w:rsidRPr="00A83EF8" w:rsidRDefault="00A83EF8" w:rsidP="00A8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83EF8" w:rsidRPr="00A83EF8" w:rsidRDefault="00A83EF8" w:rsidP="00A8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E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спеціаліст - юрисконсульт </w:t>
            </w:r>
          </w:p>
          <w:p w:rsidR="00A83EF8" w:rsidRPr="00A83EF8" w:rsidRDefault="00A83EF8" w:rsidP="00A8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83E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Департаменту</w:t>
            </w:r>
          </w:p>
        </w:tc>
        <w:tc>
          <w:tcPr>
            <w:tcW w:w="3402" w:type="dxa"/>
          </w:tcPr>
          <w:p w:rsidR="00A83EF8" w:rsidRPr="00A83EF8" w:rsidRDefault="00A83EF8" w:rsidP="00A8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83EF8" w:rsidRPr="00A83EF8" w:rsidRDefault="00A83EF8" w:rsidP="00A8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83EF8" w:rsidRPr="00A83EF8" w:rsidRDefault="00A83EF8" w:rsidP="00A8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83EF8" w:rsidRPr="00A83EF8" w:rsidRDefault="00A83EF8" w:rsidP="00A8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83E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Наталія БОНДАРЕНКО</w:t>
            </w:r>
          </w:p>
        </w:tc>
      </w:tr>
    </w:tbl>
    <w:p w:rsidR="00A83EF8" w:rsidRPr="00A83EF8" w:rsidRDefault="00A83EF8" w:rsidP="00A8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83EF8" w:rsidRPr="00A83EF8" w:rsidRDefault="00A83EF8" w:rsidP="00A8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3EF8" w:rsidRPr="00A83EF8" w:rsidRDefault="00A83EF8" w:rsidP="00A8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3EF8" w:rsidRPr="00A83EF8" w:rsidRDefault="00A83EF8" w:rsidP="00A8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3EF8" w:rsidRPr="00A83EF8" w:rsidRDefault="00A83EF8" w:rsidP="00A8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3EF8" w:rsidRPr="00A83EF8" w:rsidRDefault="00A83EF8" w:rsidP="00A8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3EF8" w:rsidRPr="00A83EF8" w:rsidRDefault="00A83EF8" w:rsidP="00A8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3EF8" w:rsidRPr="00A83EF8" w:rsidRDefault="00A83EF8" w:rsidP="00A8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3EF8" w:rsidRPr="00A83EF8" w:rsidRDefault="00A83EF8" w:rsidP="00A8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3EF8" w:rsidRPr="00A83EF8" w:rsidRDefault="00A83EF8" w:rsidP="00A8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3EF8" w:rsidRPr="00A83EF8" w:rsidRDefault="00A83EF8" w:rsidP="00A8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3EF8" w:rsidRPr="00A83EF8" w:rsidRDefault="00A83EF8" w:rsidP="00A8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3EF8" w:rsidRPr="00A83EF8" w:rsidRDefault="00A83EF8" w:rsidP="00A8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3EF8" w:rsidRPr="00A83EF8" w:rsidRDefault="00A83EF8" w:rsidP="00A8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3EF8" w:rsidRPr="00A83EF8" w:rsidRDefault="00A83EF8" w:rsidP="00A8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3EF8" w:rsidRPr="00A83EF8" w:rsidRDefault="00A83EF8" w:rsidP="00A8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3EF8" w:rsidRPr="00A83EF8" w:rsidRDefault="00A83EF8" w:rsidP="00A8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3EF8" w:rsidRPr="00A83EF8" w:rsidRDefault="00A83EF8" w:rsidP="00A8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3EF8" w:rsidRPr="00A83EF8" w:rsidRDefault="00A83EF8" w:rsidP="00A8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3EF8" w:rsidRPr="00A83EF8" w:rsidRDefault="00A83EF8" w:rsidP="00A8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3EF8" w:rsidRPr="00A83EF8" w:rsidRDefault="00A83EF8" w:rsidP="00A8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3EF8" w:rsidRPr="00A83EF8" w:rsidRDefault="00A83EF8" w:rsidP="00A8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3EF8" w:rsidRPr="00A83EF8" w:rsidRDefault="00A83EF8" w:rsidP="00A8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3EF8" w:rsidRPr="00A83EF8" w:rsidRDefault="00A83EF8" w:rsidP="00A8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3EF8" w:rsidRPr="00A83EF8" w:rsidRDefault="00A83EF8" w:rsidP="00A8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3EF8" w:rsidRPr="00A83EF8" w:rsidRDefault="00A83EF8" w:rsidP="00A83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EF8" w:rsidRPr="00A83EF8" w:rsidRDefault="00A83EF8" w:rsidP="00A83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83EF8" w:rsidRPr="00A83EF8" w:rsidRDefault="00A83EF8" w:rsidP="00A83EF8">
      <w:pPr>
        <w:tabs>
          <w:tab w:val="left" w:pos="3300"/>
        </w:tabs>
        <w:spacing w:after="12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A83EF8" w:rsidRPr="00A83EF8" w:rsidRDefault="00A83EF8" w:rsidP="00A83EF8">
      <w:pPr>
        <w:tabs>
          <w:tab w:val="left" w:pos="3300"/>
        </w:tabs>
        <w:spacing w:after="12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DA3751" w:rsidRDefault="00B00B2B"/>
    <w:sectPr w:rsidR="00DA3751" w:rsidSect="00882329">
      <w:headerReference w:type="even" r:id="rId6"/>
      <w:headerReference w:type="default" r:id="rId7"/>
      <w:headerReference w:type="first" r:id="rId8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B2B" w:rsidRDefault="00B00B2B" w:rsidP="00FD15FE">
      <w:pPr>
        <w:spacing w:after="0" w:line="240" w:lineRule="auto"/>
      </w:pPr>
      <w:r>
        <w:separator/>
      </w:r>
    </w:p>
  </w:endnote>
  <w:endnote w:type="continuationSeparator" w:id="0">
    <w:p w:rsidR="00B00B2B" w:rsidRDefault="00B00B2B" w:rsidP="00FD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B2B" w:rsidRDefault="00B00B2B" w:rsidP="00FD15FE">
      <w:pPr>
        <w:spacing w:after="0" w:line="240" w:lineRule="auto"/>
      </w:pPr>
      <w:r>
        <w:separator/>
      </w:r>
    </w:p>
  </w:footnote>
  <w:footnote w:type="continuationSeparator" w:id="0">
    <w:p w:rsidR="00B00B2B" w:rsidRDefault="00B00B2B" w:rsidP="00FD1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1FF" w:rsidRDefault="00B60EE5" w:rsidP="00B84C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41FF" w:rsidRDefault="00B00B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1FF" w:rsidRPr="00D47FA4" w:rsidRDefault="00B60EE5" w:rsidP="006F2B06">
    <w:pPr>
      <w:pStyle w:val="a3"/>
      <w:framePr w:wrap="around" w:vAnchor="text" w:hAnchor="margin" w:xAlign="center" w:y="1"/>
      <w:spacing w:before="240"/>
      <w:rPr>
        <w:rStyle w:val="a5"/>
        <w:sz w:val="28"/>
        <w:szCs w:val="28"/>
      </w:rPr>
    </w:pPr>
    <w:r w:rsidRPr="00D47FA4">
      <w:rPr>
        <w:rStyle w:val="a5"/>
        <w:sz w:val="28"/>
        <w:szCs w:val="28"/>
      </w:rPr>
      <w:fldChar w:fldCharType="begin"/>
    </w:r>
    <w:r w:rsidRPr="00D47FA4">
      <w:rPr>
        <w:rStyle w:val="a5"/>
        <w:sz w:val="28"/>
        <w:szCs w:val="28"/>
      </w:rPr>
      <w:instrText xml:space="preserve">PAGE  </w:instrText>
    </w:r>
    <w:r w:rsidRPr="00D47FA4">
      <w:rPr>
        <w:rStyle w:val="a5"/>
        <w:sz w:val="28"/>
        <w:szCs w:val="28"/>
      </w:rPr>
      <w:fldChar w:fldCharType="separate"/>
    </w:r>
    <w:r w:rsidR="00060C45">
      <w:rPr>
        <w:rStyle w:val="a5"/>
        <w:noProof/>
        <w:sz w:val="28"/>
        <w:szCs w:val="28"/>
      </w:rPr>
      <w:t>2</w:t>
    </w:r>
    <w:r w:rsidRPr="00D47FA4">
      <w:rPr>
        <w:rStyle w:val="a5"/>
        <w:sz w:val="28"/>
        <w:szCs w:val="28"/>
      </w:rPr>
      <w:fldChar w:fldCharType="end"/>
    </w:r>
  </w:p>
  <w:p w:rsidR="001341FF" w:rsidRDefault="00B00B2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1FF" w:rsidRDefault="00B60EE5" w:rsidP="00882329">
    <w:pPr>
      <w:pStyle w:val="a3"/>
      <w:jc w:val="center"/>
    </w:pPr>
    <w:r>
      <w:rPr>
        <w:noProof/>
        <w:color w:val="333333"/>
        <w:szCs w:val="28"/>
        <w:lang w:val="en-US"/>
      </w:rPr>
      <w:drawing>
        <wp:inline distT="0" distB="0" distL="0" distR="0" wp14:anchorId="78527BE4" wp14:editId="0F67DD7B">
          <wp:extent cx="428625" cy="561975"/>
          <wp:effectExtent l="0" t="0" r="9525" b="9525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F8"/>
    <w:rsid w:val="00060C45"/>
    <w:rsid w:val="000B54CB"/>
    <w:rsid w:val="001F5711"/>
    <w:rsid w:val="00273C2C"/>
    <w:rsid w:val="00561BEE"/>
    <w:rsid w:val="008A3337"/>
    <w:rsid w:val="00A80E2D"/>
    <w:rsid w:val="00A83EF8"/>
    <w:rsid w:val="00AF4F12"/>
    <w:rsid w:val="00B00B2B"/>
    <w:rsid w:val="00B60EE5"/>
    <w:rsid w:val="00B936AB"/>
    <w:rsid w:val="00C53097"/>
    <w:rsid w:val="00CF4C94"/>
    <w:rsid w:val="00E53756"/>
    <w:rsid w:val="00FD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C4F67"/>
  <w15:chartTrackingRefBased/>
  <w15:docId w15:val="{4337CB91-4CED-4AF6-B4F7-21EA7443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3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3EF8"/>
  </w:style>
  <w:style w:type="character" w:styleId="a5">
    <w:name w:val="page number"/>
    <w:basedOn w:val="a0"/>
    <w:uiPriority w:val="99"/>
    <w:rsid w:val="00A83EF8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D1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15FE"/>
  </w:style>
  <w:style w:type="paragraph" w:styleId="a8">
    <w:name w:val="Balloon Text"/>
    <w:basedOn w:val="a"/>
    <w:link w:val="a9"/>
    <w:uiPriority w:val="99"/>
    <w:semiHidden/>
    <w:unhideWhenUsed/>
    <w:rsid w:val="00B93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2024-12-25T14:17:00Z</cp:lastPrinted>
  <dcterms:created xsi:type="dcterms:W3CDTF">2024-12-25T11:19:00Z</dcterms:created>
  <dcterms:modified xsi:type="dcterms:W3CDTF">2024-12-25T14:18:00Z</dcterms:modified>
</cp:coreProperties>
</file>